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33B" w:rsidRDefault="001B1CCD">
      <w:pPr>
        <w:pStyle w:val="30"/>
        <w:shd w:val="clear" w:color="auto" w:fill="auto"/>
        <w:spacing w:after="97" w:line="240" w:lineRule="exact"/>
        <w:ind w:left="20"/>
      </w:pPr>
      <w:r>
        <w:rPr>
          <w:rStyle w:val="31"/>
        </w:rPr>
        <w:t>содержание</w:t>
      </w:r>
    </w:p>
    <w:p w:rsidR="003C433B" w:rsidRDefault="001B1CCD">
      <w:pPr>
        <w:pStyle w:val="40"/>
        <w:shd w:val="clear" w:color="auto" w:fill="auto"/>
        <w:spacing w:before="0"/>
        <w:ind w:left="20"/>
      </w:pPr>
      <w:r>
        <w:t>МЕРТВОЕ ОЗЕРО</w:t>
      </w:r>
      <w:r>
        <w:br/>
        <w:t xml:space="preserve">ТОМ </w:t>
      </w:r>
      <w:r>
        <w:rPr>
          <w:rStyle w:val="40pt"/>
          <w:b/>
          <w:bCs/>
        </w:rPr>
        <w:t>ТРЕТИЙ</w:t>
      </w:r>
    </w:p>
    <w:p w:rsidR="003C433B" w:rsidRDefault="001B1CCD">
      <w:pPr>
        <w:pStyle w:val="20"/>
        <w:shd w:val="clear" w:color="auto" w:fill="auto"/>
        <w:spacing w:after="34" w:line="170" w:lineRule="exact"/>
      </w:pPr>
      <w:r>
        <w:rPr>
          <w:rStyle w:val="22pt"/>
          <w:b/>
          <w:bCs/>
        </w:rPr>
        <w:t>Часть одиннадцатая</w:t>
      </w:r>
    </w:p>
    <w:p w:rsidR="003C433B" w:rsidRDefault="001B1CCD">
      <w:pPr>
        <w:pStyle w:val="20"/>
        <w:shd w:val="clear" w:color="auto" w:fill="auto"/>
        <w:spacing w:after="0" w:line="173" w:lineRule="exact"/>
      </w:pPr>
      <w:r>
        <w:t xml:space="preserve">Глава </w:t>
      </w:r>
      <w:r w:rsidR="005B4F50">
        <w:rPr>
          <w:lang w:val="en-US" w:eastAsia="en-US" w:bidi="en-US"/>
        </w:rPr>
        <w:t>LI</w:t>
      </w:r>
      <w:r>
        <w:t xml:space="preserve">. Табачная и сигарочная фабрика Августа </w:t>
      </w:r>
      <w:proofErr w:type="spellStart"/>
      <w:r>
        <w:t>Штукен</w:t>
      </w:r>
      <w:proofErr w:type="spellEnd"/>
      <w:r>
        <w:t>-</w:t>
      </w:r>
    </w:p>
    <w:p w:rsidR="003C433B" w:rsidRDefault="003C433B">
      <w:pPr>
        <w:pStyle w:val="a5"/>
        <w:shd w:val="clear" w:color="auto" w:fill="auto"/>
        <w:tabs>
          <w:tab w:val="left" w:leader="dot" w:pos="2883"/>
          <w:tab w:val="left" w:leader="dot" w:pos="3294"/>
          <w:tab w:val="left" w:pos="5228"/>
          <w:tab w:val="left" w:pos="5629"/>
        </w:tabs>
        <w:ind w:left="320" w:firstLine="0"/>
      </w:pPr>
      <w:r>
        <w:fldChar w:fldCharType="begin"/>
      </w:r>
      <w:r w:rsidR="001B1CCD">
        <w:instrText xml:space="preserve"> TOC \o "1-5" \h \z </w:instrText>
      </w:r>
      <w:r>
        <w:fldChar w:fldCharType="separate"/>
      </w:r>
      <w:proofErr w:type="spellStart"/>
      <w:r w:rsidR="001B1CCD">
        <w:t>берга</w:t>
      </w:r>
      <w:proofErr w:type="spellEnd"/>
      <w:r w:rsidR="001B1CCD">
        <w:tab/>
      </w:r>
      <w:r w:rsidR="001B1CCD">
        <w:tab/>
        <w:t xml:space="preserve"> </w:t>
      </w:r>
      <w:r w:rsidR="001B1CCD">
        <w:rPr>
          <w:vertAlign w:val="subscript"/>
          <w:lang w:val="en-US" w:eastAsia="en-US" w:bidi="en-US"/>
        </w:rPr>
        <w:t>f</w:t>
      </w:r>
      <w:r w:rsidR="001B1CCD" w:rsidRPr="005B4F50">
        <w:rPr>
          <w:lang w:eastAsia="en-US" w:bidi="en-US"/>
        </w:rPr>
        <w:tab/>
      </w:r>
      <w:r w:rsidR="001B1CCD">
        <w:t>«</w:t>
      </w:r>
      <w:r w:rsidR="001B1CCD">
        <w:tab/>
        <w:t>5</w:t>
      </w:r>
    </w:p>
    <w:p w:rsidR="003C433B" w:rsidRDefault="001B1CCD">
      <w:pPr>
        <w:pStyle w:val="a5"/>
        <w:shd w:val="clear" w:color="auto" w:fill="auto"/>
        <w:ind w:firstLine="0"/>
      </w:pPr>
      <w:r>
        <w:t xml:space="preserve">Глава </w:t>
      </w:r>
      <w:r>
        <w:rPr>
          <w:lang w:val="en-US" w:eastAsia="en-US" w:bidi="en-US"/>
        </w:rPr>
        <w:t>LII</w:t>
      </w:r>
      <w:r w:rsidRPr="005B4F50">
        <w:rPr>
          <w:lang w:eastAsia="en-US" w:bidi="en-US"/>
        </w:rPr>
        <w:t xml:space="preserve">. </w:t>
      </w:r>
      <w:proofErr w:type="spellStart"/>
      <w:r>
        <w:t>Геприх</w:t>
      </w:r>
      <w:proofErr w:type="spellEnd"/>
      <w:r>
        <w:t xml:space="preserve"> </w:t>
      </w:r>
      <w:proofErr w:type="spellStart"/>
      <w:r>
        <w:t>Кнаббе</w:t>
      </w:r>
      <w:proofErr w:type="spellEnd"/>
      <w:r>
        <w:t xml:space="preserve"> и девица, знающая шить и кроить</w:t>
      </w:r>
    </w:p>
    <w:p w:rsidR="003C433B" w:rsidRDefault="001B1CCD">
      <w:pPr>
        <w:pStyle w:val="a5"/>
        <w:shd w:val="clear" w:color="auto" w:fill="auto"/>
        <w:tabs>
          <w:tab w:val="left" w:leader="dot" w:pos="1581"/>
          <w:tab w:val="right" w:leader="dot" w:pos="5745"/>
        </w:tabs>
        <w:ind w:left="320" w:firstLine="0"/>
      </w:pPr>
      <w:r>
        <w:t xml:space="preserve">по мерке </w:t>
      </w:r>
      <w:r>
        <w:tab/>
      </w:r>
      <w:r>
        <w:tab/>
        <w:t xml:space="preserve">  12</w:t>
      </w:r>
    </w:p>
    <w:p w:rsidR="003C433B" w:rsidRDefault="001B1CCD">
      <w:pPr>
        <w:pStyle w:val="a5"/>
        <w:shd w:val="clear" w:color="auto" w:fill="auto"/>
        <w:tabs>
          <w:tab w:val="center" w:pos="2268"/>
          <w:tab w:val="right" w:leader="dot" w:pos="5745"/>
        </w:tabs>
        <w:ind w:firstLine="0"/>
      </w:pPr>
      <w:r>
        <w:t xml:space="preserve">Глава </w:t>
      </w:r>
      <w:r w:rsidR="005B4F50">
        <w:rPr>
          <w:lang w:val="en-US" w:eastAsia="en-US" w:bidi="en-US"/>
        </w:rPr>
        <w:t>LIII</w:t>
      </w:r>
      <w:r>
        <w:t>. Загородная</w:t>
      </w:r>
      <w:r>
        <w:tab/>
        <w:t>прогулка</w:t>
      </w:r>
      <w:r>
        <w:tab/>
        <w:t xml:space="preserve"> 23</w:t>
      </w:r>
    </w:p>
    <w:p w:rsidR="003C433B" w:rsidRDefault="001B1CCD">
      <w:pPr>
        <w:pStyle w:val="a5"/>
        <w:shd w:val="clear" w:color="auto" w:fill="auto"/>
        <w:tabs>
          <w:tab w:val="left" w:leader="dot" w:pos="2151"/>
          <w:tab w:val="right" w:leader="dot" w:pos="5745"/>
        </w:tabs>
        <w:ind w:firstLine="0"/>
      </w:pPr>
      <w:r>
        <w:t xml:space="preserve">Глава </w:t>
      </w:r>
      <w:r>
        <w:rPr>
          <w:lang w:val="en-US" w:eastAsia="en-US" w:bidi="en-US"/>
        </w:rPr>
        <w:t>LIV</w:t>
      </w:r>
      <w:r w:rsidRPr="005B4F50">
        <w:rPr>
          <w:lang w:eastAsia="en-US" w:bidi="en-US"/>
        </w:rPr>
        <w:t xml:space="preserve">. </w:t>
      </w:r>
      <w:r>
        <w:t>Попу</w:t>
      </w:r>
      <w:r>
        <w:rPr>
          <w:rStyle w:val="Constantia9pt"/>
        </w:rPr>
        <w:t>1</w:t>
      </w:r>
      <w:r>
        <w:t xml:space="preserve">чик </w:t>
      </w:r>
      <w:r>
        <w:tab/>
      </w:r>
      <w:r>
        <w:tab/>
        <w:t xml:space="preserve"> 32</w:t>
      </w:r>
    </w:p>
    <w:p w:rsidR="003C433B" w:rsidRDefault="001B1CCD">
      <w:pPr>
        <w:pStyle w:val="a5"/>
        <w:shd w:val="clear" w:color="auto" w:fill="auto"/>
        <w:tabs>
          <w:tab w:val="left" w:leader="dot" w:pos="2569"/>
          <w:tab w:val="right" w:leader="dot" w:pos="5745"/>
        </w:tabs>
        <w:spacing w:after="62"/>
        <w:ind w:firstLine="0"/>
      </w:pPr>
      <w:r>
        <w:t xml:space="preserve">Глава </w:t>
      </w:r>
      <w:r>
        <w:rPr>
          <w:lang w:val="en-US" w:eastAsia="en-US" w:bidi="en-US"/>
        </w:rPr>
        <w:t>LV</w:t>
      </w:r>
      <w:r w:rsidRPr="005B4F50">
        <w:rPr>
          <w:lang w:eastAsia="en-US" w:bidi="en-US"/>
        </w:rPr>
        <w:t xml:space="preserve">. </w:t>
      </w:r>
      <w:r>
        <w:t xml:space="preserve">Обмен и размен </w:t>
      </w:r>
      <w:r>
        <w:tab/>
      </w:r>
      <w:r>
        <w:tab/>
        <w:t xml:space="preserve"> 45</w:t>
      </w:r>
    </w:p>
    <w:p w:rsidR="003C433B" w:rsidRDefault="001B1CCD">
      <w:pPr>
        <w:pStyle w:val="a5"/>
        <w:shd w:val="clear" w:color="auto" w:fill="auto"/>
        <w:spacing w:after="18" w:line="170" w:lineRule="exact"/>
        <w:ind w:firstLine="0"/>
      </w:pPr>
      <w:r>
        <w:rPr>
          <w:rStyle w:val="2pt"/>
          <w:b/>
          <w:bCs/>
        </w:rPr>
        <w:t>Часть двенадцатая</w:t>
      </w:r>
    </w:p>
    <w:p w:rsidR="003C433B" w:rsidRDefault="001B1CCD">
      <w:pPr>
        <w:pStyle w:val="a5"/>
        <w:shd w:val="clear" w:color="auto" w:fill="auto"/>
        <w:tabs>
          <w:tab w:val="left" w:leader="dot" w:pos="2792"/>
          <w:tab w:val="left" w:leader="dot" w:pos="5228"/>
        </w:tabs>
        <w:ind w:firstLine="0"/>
      </w:pPr>
      <w:r>
        <w:t xml:space="preserve">Глава </w:t>
      </w:r>
      <w:r>
        <w:rPr>
          <w:lang w:val="en-US" w:eastAsia="en-US" w:bidi="en-US"/>
        </w:rPr>
        <w:t>LVI</w:t>
      </w:r>
      <w:r w:rsidRPr="005B4F50">
        <w:rPr>
          <w:lang w:eastAsia="en-US" w:bidi="en-US"/>
        </w:rPr>
        <w:t xml:space="preserve">. </w:t>
      </w:r>
      <w:r>
        <w:t xml:space="preserve">Борьба . . , . </w:t>
      </w:r>
      <w:r>
        <w:tab/>
      </w:r>
      <w:r>
        <w:tab/>
        <w:t xml:space="preserve"> 53</w:t>
      </w:r>
    </w:p>
    <w:p w:rsidR="003C433B" w:rsidRDefault="001B1CCD">
      <w:pPr>
        <w:pStyle w:val="a5"/>
        <w:shd w:val="clear" w:color="auto" w:fill="auto"/>
        <w:tabs>
          <w:tab w:val="center" w:leader="dot" w:pos="5634"/>
        </w:tabs>
        <w:ind w:firstLine="0"/>
      </w:pPr>
      <w:r>
        <w:t xml:space="preserve">Глава </w:t>
      </w:r>
      <w:r>
        <w:rPr>
          <w:lang w:val="en-US" w:eastAsia="en-US" w:bidi="en-US"/>
        </w:rPr>
        <w:t>LVII</w:t>
      </w:r>
      <w:r w:rsidRPr="005B4F50">
        <w:rPr>
          <w:lang w:eastAsia="en-US" w:bidi="en-US"/>
        </w:rPr>
        <w:t xml:space="preserve">. </w:t>
      </w:r>
      <w:r>
        <w:t>Свидание</w:t>
      </w:r>
      <w:r>
        <w:tab/>
        <w:t xml:space="preserve">   62</w:t>
      </w:r>
    </w:p>
    <w:p w:rsidR="003C433B" w:rsidRDefault="001B1CCD">
      <w:pPr>
        <w:pStyle w:val="a5"/>
        <w:shd w:val="clear" w:color="auto" w:fill="auto"/>
        <w:tabs>
          <w:tab w:val="center" w:leader="dot" w:pos="5634"/>
        </w:tabs>
        <w:ind w:firstLine="0"/>
      </w:pPr>
      <w:r>
        <w:t xml:space="preserve">Глава </w:t>
      </w:r>
      <w:r>
        <w:rPr>
          <w:lang w:val="en-US" w:eastAsia="en-US" w:bidi="en-US"/>
        </w:rPr>
        <w:t>LVIII</w:t>
      </w:r>
      <w:r w:rsidRPr="005B4F50">
        <w:rPr>
          <w:lang w:eastAsia="en-US" w:bidi="en-US"/>
        </w:rPr>
        <w:t xml:space="preserve">. </w:t>
      </w:r>
      <w:r>
        <w:t>Коломенский крез</w:t>
      </w:r>
      <w:r>
        <w:tab/>
        <w:t xml:space="preserve"> 70</w:t>
      </w:r>
    </w:p>
    <w:p w:rsidR="003C433B" w:rsidRDefault="001B1CCD">
      <w:pPr>
        <w:pStyle w:val="a5"/>
        <w:shd w:val="clear" w:color="auto" w:fill="auto"/>
        <w:tabs>
          <w:tab w:val="center" w:leader="dot" w:pos="5634"/>
        </w:tabs>
        <w:ind w:firstLine="0"/>
      </w:pPr>
      <w:r>
        <w:t xml:space="preserve">Глава </w:t>
      </w:r>
      <w:r>
        <w:rPr>
          <w:lang w:val="en-US" w:eastAsia="en-US" w:bidi="en-US"/>
        </w:rPr>
        <w:t>LIX</w:t>
      </w:r>
      <w:r w:rsidRPr="005B4F50">
        <w:rPr>
          <w:lang w:eastAsia="en-US" w:bidi="en-US"/>
        </w:rPr>
        <w:t xml:space="preserve">. </w:t>
      </w:r>
      <w:r>
        <w:t>Тайна</w:t>
      </w:r>
      <w:r>
        <w:tab/>
        <w:t xml:space="preserve">   86</w:t>
      </w:r>
    </w:p>
    <w:p w:rsidR="003C433B" w:rsidRDefault="001B1CCD">
      <w:pPr>
        <w:pStyle w:val="a5"/>
        <w:shd w:val="clear" w:color="auto" w:fill="auto"/>
        <w:tabs>
          <w:tab w:val="left" w:leader="dot" w:pos="2794"/>
          <w:tab w:val="center" w:leader="dot" w:pos="5634"/>
        </w:tabs>
        <w:spacing w:after="62"/>
        <w:ind w:firstLine="0"/>
      </w:pPr>
      <w:r>
        <w:t xml:space="preserve">Глава </w:t>
      </w:r>
      <w:r>
        <w:rPr>
          <w:lang w:val="en-US" w:eastAsia="en-US" w:bidi="en-US"/>
        </w:rPr>
        <w:t>LX</w:t>
      </w:r>
      <w:r w:rsidRPr="005B4F50">
        <w:rPr>
          <w:lang w:eastAsia="en-US" w:bidi="en-US"/>
        </w:rPr>
        <w:t xml:space="preserve">. </w:t>
      </w:r>
      <w:r>
        <w:t xml:space="preserve">Пятница . </w:t>
      </w:r>
      <w:r>
        <w:t xml:space="preserve"> </w:t>
      </w:r>
      <w:r>
        <w:tab/>
      </w:r>
      <w:r>
        <w:tab/>
        <w:t xml:space="preserve"> 96</w:t>
      </w:r>
    </w:p>
    <w:p w:rsidR="003C433B" w:rsidRDefault="001B1CCD">
      <w:pPr>
        <w:pStyle w:val="a5"/>
        <w:shd w:val="clear" w:color="auto" w:fill="auto"/>
        <w:spacing w:after="24" w:line="170" w:lineRule="exact"/>
        <w:ind w:firstLine="0"/>
      </w:pPr>
      <w:r>
        <w:rPr>
          <w:rStyle w:val="2pt"/>
          <w:b/>
          <w:bCs/>
        </w:rPr>
        <w:t>Часть тринадцатая</w:t>
      </w:r>
    </w:p>
    <w:p w:rsidR="003C433B" w:rsidRDefault="001B1CCD">
      <w:pPr>
        <w:pStyle w:val="a5"/>
        <w:shd w:val="clear" w:color="auto" w:fill="auto"/>
        <w:tabs>
          <w:tab w:val="center" w:leader="dot" w:pos="5634"/>
        </w:tabs>
        <w:spacing w:line="170" w:lineRule="exact"/>
        <w:ind w:firstLine="0"/>
      </w:pPr>
      <w:r>
        <w:t xml:space="preserve">Глава </w:t>
      </w:r>
      <w:r>
        <w:rPr>
          <w:lang w:val="en-US" w:eastAsia="en-US" w:bidi="en-US"/>
        </w:rPr>
        <w:t>LXI</w:t>
      </w:r>
      <w:r w:rsidRPr="005B4F50">
        <w:rPr>
          <w:lang w:eastAsia="en-US" w:bidi="en-US"/>
        </w:rPr>
        <w:t xml:space="preserve">. </w:t>
      </w:r>
      <w:r>
        <w:t>Пропажа</w:t>
      </w:r>
      <w:r>
        <w:tab/>
        <w:t xml:space="preserve">  103</w:t>
      </w:r>
    </w:p>
    <w:p w:rsidR="003C433B" w:rsidRDefault="001B1CCD">
      <w:pPr>
        <w:pStyle w:val="a5"/>
        <w:shd w:val="clear" w:color="auto" w:fill="auto"/>
        <w:tabs>
          <w:tab w:val="left" w:leader="dot" w:pos="2794"/>
          <w:tab w:val="center" w:leader="dot" w:pos="5634"/>
        </w:tabs>
        <w:spacing w:line="170" w:lineRule="exact"/>
        <w:ind w:firstLine="0"/>
      </w:pPr>
      <w:r>
        <w:t xml:space="preserve">Глава </w:t>
      </w:r>
      <w:r>
        <w:rPr>
          <w:lang w:val="en-US" w:eastAsia="en-US" w:bidi="en-US"/>
        </w:rPr>
        <w:t>LXII</w:t>
      </w:r>
      <w:r w:rsidRPr="005B4F50">
        <w:rPr>
          <w:lang w:eastAsia="en-US" w:bidi="en-US"/>
        </w:rPr>
        <w:t xml:space="preserve">. </w:t>
      </w:r>
      <w:r>
        <w:t xml:space="preserve">Открытие . . </w:t>
      </w:r>
      <w:r>
        <w:tab/>
      </w:r>
      <w:r>
        <w:tab/>
        <w:t>113</w:t>
      </w:r>
    </w:p>
    <w:p w:rsidR="003C433B" w:rsidRDefault="001B1CCD">
      <w:pPr>
        <w:pStyle w:val="a5"/>
        <w:shd w:val="clear" w:color="auto" w:fill="auto"/>
        <w:tabs>
          <w:tab w:val="left" w:leader="dot" w:pos="3010"/>
          <w:tab w:val="center" w:leader="dot" w:pos="5634"/>
        </w:tabs>
        <w:spacing w:after="60" w:line="170" w:lineRule="exact"/>
        <w:ind w:firstLine="0"/>
      </w:pPr>
      <w:r>
        <w:t xml:space="preserve">Глава </w:t>
      </w:r>
      <w:r>
        <w:rPr>
          <w:lang w:val="en-US" w:eastAsia="en-US" w:bidi="en-US"/>
        </w:rPr>
        <w:t>LXIII</w:t>
      </w:r>
      <w:r w:rsidRPr="005B4F50">
        <w:rPr>
          <w:lang w:eastAsia="en-US" w:bidi="en-US"/>
        </w:rPr>
        <w:t xml:space="preserve">. </w:t>
      </w:r>
      <w:r>
        <w:t xml:space="preserve">Бенефициантка , </w:t>
      </w:r>
      <w:r>
        <w:tab/>
      </w:r>
      <w:r>
        <w:tab/>
        <w:t>120</w:t>
      </w:r>
    </w:p>
    <w:p w:rsidR="003C433B" w:rsidRDefault="001B1CCD">
      <w:pPr>
        <w:pStyle w:val="a5"/>
        <w:shd w:val="clear" w:color="auto" w:fill="auto"/>
        <w:spacing w:after="22" w:line="170" w:lineRule="exact"/>
        <w:ind w:firstLine="0"/>
      </w:pPr>
      <w:r>
        <w:rPr>
          <w:rStyle w:val="2pt"/>
          <w:b/>
          <w:bCs/>
        </w:rPr>
        <w:t>Часть четырнадцатая</w:t>
      </w:r>
    </w:p>
    <w:p w:rsidR="003C433B" w:rsidRDefault="001B1CCD">
      <w:pPr>
        <w:pStyle w:val="a5"/>
        <w:shd w:val="clear" w:color="auto" w:fill="auto"/>
        <w:tabs>
          <w:tab w:val="left" w:leader="dot" w:pos="2794"/>
          <w:tab w:val="center" w:leader="dot" w:pos="5634"/>
        </w:tabs>
        <w:spacing w:after="27" w:line="170" w:lineRule="exact"/>
        <w:ind w:firstLine="0"/>
      </w:pPr>
      <w:r>
        <w:t xml:space="preserve">Глава </w:t>
      </w:r>
      <w:r>
        <w:rPr>
          <w:lang w:val="en-US" w:eastAsia="en-US" w:bidi="en-US"/>
        </w:rPr>
        <w:t>LXIV</w:t>
      </w:r>
      <w:r w:rsidRPr="005B4F50">
        <w:rPr>
          <w:lang w:eastAsia="en-US" w:bidi="en-US"/>
        </w:rPr>
        <w:t xml:space="preserve">. </w:t>
      </w:r>
      <w:r>
        <w:t xml:space="preserve">Отступление . </w:t>
      </w:r>
      <w:r>
        <w:tab/>
      </w:r>
      <w:r>
        <w:tab/>
        <w:t xml:space="preserve">  130</w:t>
      </w:r>
    </w:p>
    <w:p w:rsidR="003C433B" w:rsidRDefault="001B1CCD">
      <w:pPr>
        <w:pStyle w:val="a5"/>
        <w:shd w:val="clear" w:color="auto" w:fill="auto"/>
        <w:spacing w:after="20" w:line="170" w:lineRule="exact"/>
        <w:ind w:firstLine="0"/>
      </w:pPr>
      <w:r>
        <w:rPr>
          <w:rStyle w:val="2pt"/>
          <w:b/>
          <w:bCs/>
        </w:rPr>
        <w:t>Часть пятнадцатая</w:t>
      </w:r>
      <w:r>
        <w:t xml:space="preserve"> (последняя)</w:t>
      </w:r>
    </w:p>
    <w:p w:rsidR="003C433B" w:rsidRDefault="001B1CCD">
      <w:pPr>
        <w:pStyle w:val="a5"/>
        <w:shd w:val="clear" w:color="auto" w:fill="auto"/>
        <w:tabs>
          <w:tab w:val="center" w:leader="dot" w:pos="5634"/>
        </w:tabs>
        <w:ind w:firstLine="0"/>
      </w:pPr>
      <w:r>
        <w:t xml:space="preserve">Глава </w:t>
      </w:r>
      <w:r>
        <w:rPr>
          <w:lang w:val="en-US" w:eastAsia="en-US" w:bidi="en-US"/>
        </w:rPr>
        <w:t>LXV</w:t>
      </w:r>
      <w:r w:rsidRPr="005B4F50">
        <w:rPr>
          <w:lang w:eastAsia="en-US" w:bidi="en-US"/>
        </w:rPr>
        <w:t xml:space="preserve">. </w:t>
      </w:r>
      <w:r>
        <w:t>Превращение</w:t>
      </w:r>
      <w:r>
        <w:tab/>
        <w:t>203</w:t>
      </w:r>
    </w:p>
    <w:p w:rsidR="003C433B" w:rsidRDefault="001B1CCD">
      <w:pPr>
        <w:pStyle w:val="a5"/>
        <w:shd w:val="clear" w:color="auto" w:fill="auto"/>
        <w:tabs>
          <w:tab w:val="center" w:leader="dot" w:pos="5634"/>
        </w:tabs>
        <w:ind w:firstLine="0"/>
      </w:pPr>
      <w:r>
        <w:t xml:space="preserve">Глава </w:t>
      </w:r>
      <w:r>
        <w:rPr>
          <w:lang w:val="en-US" w:eastAsia="en-US" w:bidi="en-US"/>
        </w:rPr>
        <w:t>LXVI</w:t>
      </w:r>
      <w:r w:rsidRPr="005B4F50">
        <w:rPr>
          <w:lang w:eastAsia="en-US" w:bidi="en-US"/>
        </w:rPr>
        <w:t xml:space="preserve">. </w:t>
      </w:r>
      <w:r>
        <w:t>Визиты</w:t>
      </w:r>
      <w:r>
        <w:tab/>
        <w:t>208</w:t>
      </w:r>
    </w:p>
    <w:p w:rsidR="003C433B" w:rsidRDefault="001B1CCD">
      <w:pPr>
        <w:pStyle w:val="a5"/>
        <w:shd w:val="clear" w:color="auto" w:fill="auto"/>
        <w:tabs>
          <w:tab w:val="center" w:leader="dot" w:pos="5634"/>
        </w:tabs>
        <w:ind w:firstLine="0"/>
      </w:pPr>
      <w:r>
        <w:t xml:space="preserve">Глава </w:t>
      </w:r>
      <w:r>
        <w:rPr>
          <w:lang w:val="en-US" w:eastAsia="en-US" w:bidi="en-US"/>
        </w:rPr>
        <w:t>LXVII</w:t>
      </w:r>
      <w:r w:rsidRPr="005B4F50">
        <w:rPr>
          <w:lang w:eastAsia="en-US" w:bidi="en-US"/>
        </w:rPr>
        <w:t xml:space="preserve">. </w:t>
      </w:r>
      <w:r>
        <w:t>Ужин и его последствия</w:t>
      </w:r>
      <w:r>
        <w:tab/>
        <w:t>221</w:t>
      </w:r>
    </w:p>
    <w:p w:rsidR="003C433B" w:rsidRDefault="001B1CCD">
      <w:pPr>
        <w:pStyle w:val="a5"/>
        <w:shd w:val="clear" w:color="auto" w:fill="auto"/>
        <w:tabs>
          <w:tab w:val="center" w:leader="dot" w:pos="5634"/>
        </w:tabs>
        <w:spacing w:after="62"/>
        <w:ind w:firstLine="0"/>
      </w:pPr>
      <w:r>
        <w:t xml:space="preserve">Глава </w:t>
      </w:r>
      <w:r>
        <w:rPr>
          <w:lang w:val="en-US" w:eastAsia="en-US" w:bidi="en-US"/>
        </w:rPr>
        <w:t>LXVI</w:t>
      </w:r>
      <w:r w:rsidRPr="005B4F50">
        <w:rPr>
          <w:lang w:eastAsia="en-US" w:bidi="en-US"/>
        </w:rPr>
        <w:t>1</w:t>
      </w:r>
      <w:r>
        <w:rPr>
          <w:lang w:val="en-US" w:eastAsia="en-US" w:bidi="en-US"/>
        </w:rPr>
        <w:t>I</w:t>
      </w:r>
      <w:r w:rsidRPr="005B4F50">
        <w:rPr>
          <w:lang w:eastAsia="en-US" w:bidi="en-US"/>
        </w:rPr>
        <w:t xml:space="preserve">. </w:t>
      </w:r>
      <w:r>
        <w:t>Последняя жертва</w:t>
      </w:r>
      <w:r>
        <w:tab/>
        <w:t>228</w:t>
      </w:r>
    </w:p>
    <w:p w:rsidR="003C433B" w:rsidRDefault="001B1CCD">
      <w:pPr>
        <w:pStyle w:val="a5"/>
        <w:shd w:val="clear" w:color="auto" w:fill="auto"/>
        <w:tabs>
          <w:tab w:val="left" w:leader="dot" w:pos="2418"/>
          <w:tab w:val="left" w:leader="dot" w:pos="5228"/>
        </w:tabs>
        <w:spacing w:after="27" w:line="170" w:lineRule="exact"/>
        <w:ind w:firstLine="0"/>
      </w:pPr>
      <w:r>
        <w:rPr>
          <w:rStyle w:val="2pt"/>
          <w:b/>
          <w:bCs/>
        </w:rPr>
        <w:t xml:space="preserve">Эпилог </w:t>
      </w:r>
      <w:r>
        <w:rPr>
          <w:rStyle w:val="2pt"/>
          <w:b/>
          <w:bCs/>
        </w:rPr>
        <w:tab/>
        <w:t>*</w:t>
      </w:r>
      <w:r>
        <w:rPr>
          <w:rStyle w:val="2pt"/>
          <w:b/>
          <w:bCs/>
        </w:rPr>
        <w:tab/>
        <w:t>233</w:t>
      </w:r>
    </w:p>
    <w:p w:rsidR="003C433B" w:rsidRDefault="001B1CCD">
      <w:pPr>
        <w:pStyle w:val="a5"/>
        <w:shd w:val="clear" w:color="auto" w:fill="auto"/>
        <w:tabs>
          <w:tab w:val="center" w:leader="dot" w:pos="5634"/>
        </w:tabs>
        <w:spacing w:after="25" w:line="170" w:lineRule="exact"/>
        <w:ind w:firstLine="0"/>
      </w:pPr>
      <w:r>
        <w:rPr>
          <w:rStyle w:val="2pt"/>
          <w:b/>
          <w:bCs/>
        </w:rPr>
        <w:t>Комментарии</w:t>
      </w:r>
      <w:r>
        <w:rPr>
          <w:rStyle w:val="2pt"/>
          <w:b/>
          <w:bCs/>
        </w:rPr>
        <w:tab/>
        <w:t>247</w:t>
      </w:r>
    </w:p>
    <w:p w:rsidR="003C433B" w:rsidRDefault="001B1CCD">
      <w:pPr>
        <w:pStyle w:val="a5"/>
        <w:shd w:val="clear" w:color="auto" w:fill="auto"/>
        <w:ind w:firstLine="0"/>
      </w:pPr>
      <w:r>
        <w:rPr>
          <w:rStyle w:val="2pt"/>
          <w:b/>
          <w:bCs/>
        </w:rPr>
        <w:t>Указатели к томам</w:t>
      </w:r>
      <w:r>
        <w:t xml:space="preserve"> 1—10 </w:t>
      </w:r>
      <w:r>
        <w:rPr>
          <w:rStyle w:val="2pt"/>
          <w:b/>
          <w:bCs/>
        </w:rPr>
        <w:t>настоящего издания</w:t>
      </w:r>
      <w:r>
        <w:t xml:space="preserve"> 295</w:t>
      </w:r>
    </w:p>
    <w:p w:rsidR="003C433B" w:rsidRDefault="001B1CCD">
      <w:pPr>
        <w:pStyle w:val="a5"/>
        <w:shd w:val="clear" w:color="auto" w:fill="auto"/>
        <w:tabs>
          <w:tab w:val="center" w:leader="dot" w:pos="5634"/>
        </w:tabs>
        <w:ind w:left="320" w:firstLine="0"/>
      </w:pPr>
      <w:r>
        <w:t xml:space="preserve">Указатель имен и названий </w:t>
      </w:r>
      <w:r>
        <w:tab/>
        <w:t>296</w:t>
      </w:r>
    </w:p>
    <w:p w:rsidR="003C433B" w:rsidRDefault="001B1CCD">
      <w:pPr>
        <w:pStyle w:val="a5"/>
        <w:shd w:val="clear" w:color="auto" w:fill="auto"/>
        <w:tabs>
          <w:tab w:val="right" w:leader="dot" w:pos="5212"/>
        </w:tabs>
        <w:ind w:left="580" w:hanging="260"/>
        <w:jc w:val="left"/>
      </w:pPr>
      <w:r>
        <w:t>Указатель мифологических имен и названий, встречаю</w:t>
      </w:r>
      <w:r>
        <w:softHyphen/>
        <w:t>щихся в произведениях Некрасова</w:t>
      </w:r>
      <w:r>
        <w:tab/>
        <w:t>369</w:t>
      </w:r>
    </w:p>
    <w:p w:rsidR="003C433B" w:rsidRDefault="001B1CCD">
      <w:pPr>
        <w:pStyle w:val="a5"/>
        <w:shd w:val="clear" w:color="auto" w:fill="auto"/>
        <w:ind w:left="320" w:firstLine="0"/>
      </w:pPr>
      <w:r>
        <w:t xml:space="preserve">Указатель географических и </w:t>
      </w:r>
      <w:r>
        <w:t>топографических названий,</w:t>
      </w:r>
    </w:p>
    <w:p w:rsidR="003C433B" w:rsidRDefault="001B1CCD">
      <w:pPr>
        <w:pStyle w:val="a5"/>
        <w:shd w:val="clear" w:color="auto" w:fill="auto"/>
        <w:tabs>
          <w:tab w:val="left" w:pos="5629"/>
        </w:tabs>
        <w:ind w:left="580" w:firstLine="0"/>
      </w:pPr>
      <w:proofErr w:type="gramStart"/>
      <w:r>
        <w:t xml:space="preserve">встречающихся в </w:t>
      </w:r>
      <w:r w:rsidR="005B4F50">
        <w:t>произведениях Некрасова . . . .</w:t>
      </w:r>
      <w:r>
        <w:t>370</w:t>
      </w:r>
      <w:proofErr w:type="gramEnd"/>
    </w:p>
    <w:p w:rsidR="003C433B" w:rsidRDefault="001B1CCD">
      <w:pPr>
        <w:pStyle w:val="a5"/>
        <w:shd w:val="clear" w:color="auto" w:fill="auto"/>
        <w:tabs>
          <w:tab w:val="center" w:leader="dot" w:pos="5634"/>
        </w:tabs>
        <w:ind w:left="320" w:firstLine="0"/>
      </w:pPr>
      <w:r>
        <w:t>Указатель альманахов и сборников</w:t>
      </w:r>
      <w:r>
        <w:tab/>
        <w:t>382</w:t>
      </w:r>
    </w:p>
    <w:p w:rsidR="003C433B" w:rsidRDefault="001B1CCD">
      <w:pPr>
        <w:pStyle w:val="a5"/>
        <w:shd w:val="clear" w:color="auto" w:fill="auto"/>
        <w:tabs>
          <w:tab w:val="center" w:leader="dot" w:pos="5634"/>
        </w:tabs>
        <w:ind w:left="320" w:firstLine="0"/>
      </w:pPr>
      <w:r>
        <w:t>Указатель периодических изданий</w:t>
      </w:r>
      <w:r>
        <w:tab/>
      </w:r>
      <w:r w:rsidRPr="005B4F50">
        <w:rPr>
          <w:lang w:eastAsia="en-US" w:bidi="en-US"/>
        </w:rPr>
        <w:t>3</w:t>
      </w:r>
      <w:r>
        <w:rPr>
          <w:lang w:val="en-US" w:eastAsia="en-US" w:bidi="en-US"/>
        </w:rPr>
        <w:t>S</w:t>
      </w:r>
      <w:r w:rsidRPr="005B4F50">
        <w:rPr>
          <w:lang w:eastAsia="en-US" w:bidi="en-US"/>
        </w:rPr>
        <w:t>4</w:t>
      </w:r>
    </w:p>
    <w:p w:rsidR="003C433B" w:rsidRDefault="001B1CCD">
      <w:pPr>
        <w:pStyle w:val="a5"/>
        <w:shd w:val="clear" w:color="auto" w:fill="auto"/>
        <w:tabs>
          <w:tab w:val="center" w:pos="5634"/>
        </w:tabs>
        <w:ind w:left="320" w:firstLine="0"/>
      </w:pPr>
      <w:r>
        <w:t xml:space="preserve">Алфавитный указатель произведений Некрасова </w:t>
      </w:r>
      <w:r>
        <w:rPr>
          <w:rStyle w:val="8pt"/>
          <w:b/>
          <w:bCs/>
        </w:rPr>
        <w:t>....</w:t>
      </w:r>
      <w:r>
        <w:tab/>
        <w:t>389</w:t>
      </w:r>
    </w:p>
    <w:p w:rsidR="003C433B" w:rsidRDefault="001B1CCD">
      <w:pPr>
        <w:pStyle w:val="a5"/>
        <w:shd w:val="clear" w:color="auto" w:fill="auto"/>
        <w:tabs>
          <w:tab w:val="center" w:pos="5634"/>
        </w:tabs>
        <w:spacing w:after="58"/>
        <w:ind w:firstLine="0"/>
      </w:pPr>
      <w:r>
        <w:t>Условные сокращения, принятые в настоящем томе ...</w:t>
      </w:r>
      <w:r>
        <w:tab/>
        <w:t>4</w:t>
      </w:r>
      <w:r>
        <w:t>12</w:t>
      </w:r>
    </w:p>
    <w:p w:rsidR="003C433B" w:rsidRDefault="001B1CCD">
      <w:pPr>
        <w:pStyle w:val="a5"/>
        <w:shd w:val="clear" w:color="auto" w:fill="auto"/>
        <w:tabs>
          <w:tab w:val="right" w:leader="dot" w:pos="5472"/>
        </w:tabs>
        <w:spacing w:line="175" w:lineRule="exact"/>
        <w:ind w:left="320"/>
        <w:jc w:val="left"/>
      </w:pPr>
      <w:r>
        <w:t>Замеченные опечатки и исправления к томам 1—10 настоя</w:t>
      </w:r>
      <w:r>
        <w:softHyphen/>
        <w:t xml:space="preserve">щего издания </w:t>
      </w:r>
      <w:r>
        <w:tab/>
        <w:t>414</w:t>
      </w:r>
      <w:r w:rsidR="003C433B">
        <w:fldChar w:fldCharType="end"/>
      </w:r>
    </w:p>
    <w:sectPr w:rsidR="003C433B" w:rsidSect="003C433B">
      <w:pgSz w:w="6174" w:h="10296"/>
      <w:pgMar w:top="782" w:right="190" w:bottom="427" w:left="142" w:header="0" w:footer="3" w:gutter="0"/>
      <w:pgNumType w:start="416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33B" w:rsidRDefault="003C433B" w:rsidP="003C433B">
      <w:r>
        <w:separator/>
      </w:r>
    </w:p>
  </w:endnote>
  <w:endnote w:type="continuationSeparator" w:id="0">
    <w:p w:rsidR="003C433B" w:rsidRDefault="003C433B" w:rsidP="003C4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33B" w:rsidRDefault="003C433B"/>
  </w:footnote>
  <w:footnote w:type="continuationSeparator" w:id="0">
    <w:p w:rsidR="003C433B" w:rsidRDefault="003C433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C433B"/>
    <w:rsid w:val="001B1CCD"/>
    <w:rsid w:val="003C433B"/>
    <w:rsid w:val="005B4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43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433B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C433B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Малые прописные"/>
    <w:basedOn w:val="3"/>
    <w:rsid w:val="003C433B"/>
    <w:rPr>
      <w:smallCap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C43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15"/>
      <w:szCs w:val="15"/>
      <w:u w:val="none"/>
    </w:rPr>
  </w:style>
  <w:style w:type="character" w:customStyle="1" w:styleId="40pt">
    <w:name w:val="Основной текст (4) + Интервал 0 pt"/>
    <w:basedOn w:val="4"/>
    <w:rsid w:val="003C433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C43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2pt">
    <w:name w:val="Основной текст (2) + Интервал 2 pt"/>
    <w:basedOn w:val="2"/>
    <w:rsid w:val="003C433B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a4">
    <w:name w:val="Оглавление_"/>
    <w:basedOn w:val="a0"/>
    <w:link w:val="a5"/>
    <w:rsid w:val="003C43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onstantia9pt">
    <w:name w:val="Оглавление + Constantia;9 pt;Не полужирный"/>
    <w:basedOn w:val="a4"/>
    <w:rsid w:val="003C433B"/>
    <w:rPr>
      <w:rFonts w:ascii="Constantia" w:eastAsia="Constantia" w:hAnsi="Constantia" w:cs="Constantia"/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pt">
    <w:name w:val="Оглавление + Интервал 2 pt"/>
    <w:basedOn w:val="a4"/>
    <w:rsid w:val="003C433B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8pt">
    <w:name w:val="Оглавление + Интервал 8 pt"/>
    <w:basedOn w:val="a4"/>
    <w:rsid w:val="003C433B"/>
    <w:rPr>
      <w:color w:val="000000"/>
      <w:spacing w:val="17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C433B"/>
    <w:pPr>
      <w:shd w:val="clear" w:color="auto" w:fill="FFFFFF"/>
      <w:spacing w:after="240" w:line="0" w:lineRule="atLeast"/>
      <w:jc w:val="center"/>
    </w:pPr>
    <w:rPr>
      <w:rFonts w:ascii="Franklin Gothic Demi" w:eastAsia="Franklin Gothic Demi" w:hAnsi="Franklin Gothic Demi" w:cs="Franklin Gothic Demi"/>
    </w:rPr>
  </w:style>
  <w:style w:type="paragraph" w:customStyle="1" w:styleId="40">
    <w:name w:val="Основной текст (4)"/>
    <w:basedOn w:val="a"/>
    <w:link w:val="4"/>
    <w:rsid w:val="003C433B"/>
    <w:pPr>
      <w:shd w:val="clear" w:color="auto" w:fill="FFFFFF"/>
      <w:spacing w:before="240" w:line="257" w:lineRule="exact"/>
      <w:jc w:val="center"/>
    </w:pPr>
    <w:rPr>
      <w:rFonts w:ascii="Times New Roman" w:eastAsia="Times New Roman" w:hAnsi="Times New Roman" w:cs="Times New Roman"/>
      <w:b/>
      <w:bCs/>
      <w:spacing w:val="30"/>
      <w:sz w:val="15"/>
      <w:szCs w:val="15"/>
    </w:rPr>
  </w:style>
  <w:style w:type="paragraph" w:customStyle="1" w:styleId="20">
    <w:name w:val="Основной текст (2)"/>
    <w:basedOn w:val="a"/>
    <w:link w:val="2"/>
    <w:rsid w:val="003C433B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5">
    <w:name w:val="Оглавление"/>
    <w:basedOn w:val="a"/>
    <w:link w:val="a4"/>
    <w:rsid w:val="003C433B"/>
    <w:pPr>
      <w:shd w:val="clear" w:color="auto" w:fill="FFFFFF"/>
      <w:spacing w:line="173" w:lineRule="exact"/>
      <w:ind w:hanging="32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</cp:lastModifiedBy>
  <cp:revision>3</cp:revision>
  <dcterms:created xsi:type="dcterms:W3CDTF">2020-07-08T16:07:00Z</dcterms:created>
  <dcterms:modified xsi:type="dcterms:W3CDTF">2020-07-08T16:09:00Z</dcterms:modified>
</cp:coreProperties>
</file>